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5C3C0" w14:textId="77777777" w:rsidR="00FC02E6" w:rsidRDefault="00542032">
      <w:pPr>
        <w:snapToGrid w:val="0"/>
        <w:spacing w:line="46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课程数据信息表</w:t>
      </w:r>
    </w:p>
    <w:p w14:paraId="2A835C71" w14:textId="77777777" w:rsidR="00FC02E6" w:rsidRDefault="00FC02E6">
      <w:pPr>
        <w:spacing w:line="38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14:paraId="361F2B68" w14:textId="64D1112A" w:rsidR="00360856" w:rsidRPr="00360856" w:rsidRDefault="00542032">
      <w:pPr>
        <w:spacing w:line="380" w:lineRule="exact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课程所在学院（公章）：</w:t>
      </w:r>
      <w:r w:rsidR="00AA47F2">
        <w:rPr>
          <w:rFonts w:ascii="仿宋_GB2312" w:eastAsia="仿宋_GB2312" w:hAnsi="宋体" w:cs="宋体" w:hint="eastAsia"/>
          <w:kern w:val="0"/>
          <w:sz w:val="28"/>
          <w:szCs w:val="28"/>
        </w:rPr>
        <w:t>外国语学院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844"/>
        <w:gridCol w:w="2173"/>
        <w:gridCol w:w="1703"/>
        <w:gridCol w:w="1842"/>
      </w:tblGrid>
      <w:tr w:rsidR="00FC02E6" w14:paraId="02606C74" w14:textId="77777777" w:rsidTr="003C6475">
        <w:trPr>
          <w:trHeight w:val="360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14:paraId="5D44C897" w14:textId="77777777" w:rsidR="00FC02E6" w:rsidRDefault="00542032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2D02DC9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课程名称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77794531" w14:textId="5C73FE54" w:rsidR="00FC02E6" w:rsidRDefault="00633D08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大学英语</w:t>
            </w:r>
          </w:p>
        </w:tc>
      </w:tr>
      <w:tr w:rsidR="00FC02E6" w14:paraId="4B8EEAFD" w14:textId="77777777" w:rsidTr="003C6475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482D5729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E75A281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学院名称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51E7FAD7" w14:textId="10582D6E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3C6475">
              <w:rPr>
                <w:rFonts w:asciiTheme="minorEastAsia" w:hAnsiTheme="minorEastAsia" w:cs="宋体" w:hint="eastAsia"/>
                <w:kern w:val="0"/>
                <w:sz w:val="22"/>
              </w:rPr>
              <w:t>外国语学院</w:t>
            </w:r>
          </w:p>
        </w:tc>
      </w:tr>
      <w:tr w:rsidR="00FC02E6" w14:paraId="6401DA1A" w14:textId="77777777" w:rsidTr="003C6475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44D9C06E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0B8119A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60883263" w14:textId="29777CB3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3C6475">
              <w:rPr>
                <w:rFonts w:asciiTheme="minorEastAsia" w:hAnsiTheme="minorEastAsia" w:cs="宋体" w:hint="eastAsia"/>
                <w:kern w:val="0"/>
                <w:sz w:val="22"/>
              </w:rPr>
              <w:t>胡维</w:t>
            </w:r>
            <w:r w:rsidR="003F719E">
              <w:rPr>
                <w:rFonts w:asciiTheme="minorEastAsia" w:hAnsiTheme="minorEastAsia" w:cs="宋体" w:hint="eastAsia"/>
                <w:kern w:val="0"/>
                <w:sz w:val="22"/>
              </w:rPr>
              <w:t>、张文君、唐良玉</w:t>
            </w:r>
          </w:p>
        </w:tc>
      </w:tr>
      <w:tr w:rsidR="00FC02E6" w14:paraId="0FBC5F5B" w14:textId="77777777" w:rsidTr="003C6475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361904FE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8E14D2D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765AAD6F" w14:textId="44CEA880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352D10">
              <w:rPr>
                <w:rFonts w:asciiTheme="minorEastAsia" w:hAnsiTheme="minorEastAsia" w:cs="宋体"/>
                <w:kern w:val="0"/>
                <w:sz w:val="22"/>
              </w:rPr>
              <w:t xml:space="preserve"> </w:t>
            </w:r>
            <w:r w:rsidR="00633D08">
              <w:rPr>
                <w:rFonts w:asciiTheme="minorEastAsia" w:hAnsiTheme="minorEastAsia" w:cs="宋体"/>
                <w:kern w:val="0"/>
                <w:sz w:val="22"/>
              </w:rPr>
              <w:t>16周</w:t>
            </w:r>
          </w:p>
        </w:tc>
      </w:tr>
      <w:tr w:rsidR="00FC02E6" w14:paraId="7258765F" w14:textId="77777777" w:rsidTr="003C6475">
        <w:trPr>
          <w:trHeight w:val="465"/>
          <w:jc w:val="center"/>
        </w:trPr>
        <w:tc>
          <w:tcPr>
            <w:tcW w:w="1381" w:type="dxa"/>
            <w:vMerge/>
            <w:vAlign w:val="center"/>
          </w:tcPr>
          <w:p w14:paraId="48A2EC6B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D548DDA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1FD2BAE4" w14:textId="65D7B3FC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proofErr w:type="gramStart"/>
            <w:r w:rsidR="003C6475">
              <w:rPr>
                <w:rFonts w:asciiTheme="minorEastAsia" w:hAnsiTheme="minorEastAsia" w:cs="宋体" w:hint="eastAsia"/>
                <w:kern w:val="0"/>
                <w:sz w:val="22"/>
              </w:rPr>
              <w:t>超星学习通</w:t>
            </w:r>
            <w:proofErr w:type="gramEnd"/>
          </w:p>
        </w:tc>
      </w:tr>
      <w:tr w:rsidR="003F719E" w14:paraId="2A6FE39D" w14:textId="77777777" w:rsidTr="003C6475">
        <w:trPr>
          <w:trHeight w:val="350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14:paraId="46C20788" w14:textId="77777777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CA7D156" w14:textId="77777777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开设学期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D169D6A" w14:textId="77777777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7A1EF29" w14:textId="77777777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A60B0EA" w14:textId="77777777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课程链接</w:t>
            </w:r>
          </w:p>
        </w:tc>
      </w:tr>
      <w:tr w:rsidR="003F719E" w14:paraId="11C88996" w14:textId="77777777" w:rsidTr="003C6475">
        <w:trPr>
          <w:trHeight w:val="350"/>
          <w:jc w:val="center"/>
        </w:trPr>
        <w:tc>
          <w:tcPr>
            <w:tcW w:w="1381" w:type="dxa"/>
            <w:vMerge/>
            <w:vAlign w:val="center"/>
          </w:tcPr>
          <w:p w14:paraId="217BD960" w14:textId="77777777" w:rsidR="003F719E" w:rsidRDefault="003F719E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74EFB76" w14:textId="417747BC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2020年上期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C11B191" w14:textId="104D96C5" w:rsidR="003F719E" w:rsidRDefault="003F719E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2020.3-2020.5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DD5B707" w14:textId="7296D3D8" w:rsidR="003F719E" w:rsidRDefault="003F719E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 </w:t>
            </w:r>
            <w:r>
              <w:rPr>
                <w:rFonts w:asciiTheme="minorEastAsia" w:hAnsiTheme="minorEastAsia" w:cs="宋体"/>
                <w:kern w:val="0"/>
                <w:sz w:val="22"/>
              </w:rPr>
              <w:t xml:space="preserve">   </w:t>
            </w:r>
            <w:r w:rsidR="009F15A7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  <w:r w:rsidR="008810D1">
              <w:rPr>
                <w:rFonts w:asciiTheme="minorEastAsia" w:hAnsiTheme="minorEastAsia" w:cs="宋体" w:hint="eastAsia"/>
                <w:kern w:val="0"/>
                <w:sz w:val="22"/>
              </w:rPr>
              <w:t>655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B2950E" w14:textId="77777777" w:rsidR="003F719E" w:rsidRPr="003F719E" w:rsidRDefault="004F620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7" w:history="1">
              <w:r w:rsidR="003F719E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https://mooc1.chaoxing.com/course/208159504.html</w:t>
              </w:r>
            </w:hyperlink>
          </w:p>
          <w:p w14:paraId="160CF2E2" w14:textId="77777777" w:rsidR="003F719E" w:rsidRPr="003F719E" w:rsidRDefault="003F719E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大学英语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A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（二）</w:t>
            </w:r>
          </w:p>
          <w:p w14:paraId="55E09DCF" w14:textId="77777777" w:rsidR="003F719E" w:rsidRPr="003F719E" w:rsidRDefault="004F620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8" w:history="1">
              <w:r w:rsidR="003F719E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 https://mooc1.chaoxing.com/course/212442558.html</w:t>
              </w:r>
            </w:hyperlink>
          </w:p>
          <w:p w14:paraId="2512EC76" w14:textId="77777777" w:rsidR="003F719E" w:rsidRPr="003F719E" w:rsidRDefault="003F719E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（大学英语四拓展课程：六级辅导）</w:t>
            </w:r>
          </w:p>
          <w:p w14:paraId="59FE0E57" w14:textId="568BF9DA" w:rsidR="003F719E" w:rsidRDefault="004F620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9" w:history="1">
              <w:r w:rsidR="009F15A7" w:rsidRPr="00C83D31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https://mooc1-1.chaoxing.com/course/207736936.html</w:t>
              </w:r>
            </w:hyperlink>
          </w:p>
          <w:p w14:paraId="0C455D47" w14:textId="77777777" w:rsidR="009F15A7" w:rsidRDefault="009F15A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9F15A7">
              <w:rPr>
                <w:rFonts w:ascii="Times New Roman" w:hAnsi="Times New Roman" w:cs="Times New Roman"/>
                <w:kern w:val="0"/>
                <w:sz w:val="22"/>
              </w:rPr>
              <w:t>（大学英语四拓展课程：</w:t>
            </w:r>
            <w:r>
              <w:rPr>
                <w:rFonts w:ascii="Times New Roman" w:hAnsi="Times New Roman" w:cs="Times New Roman" w:hint="eastAsia"/>
                <w:kern w:val="0"/>
                <w:sz w:val="22"/>
              </w:rPr>
              <w:t>四</w:t>
            </w:r>
            <w:r w:rsidRPr="009F15A7">
              <w:rPr>
                <w:rFonts w:ascii="Times New Roman" w:hAnsi="Times New Roman" w:cs="Times New Roman"/>
                <w:kern w:val="0"/>
                <w:sz w:val="22"/>
              </w:rPr>
              <w:t>级辅导）</w:t>
            </w:r>
          </w:p>
          <w:p w14:paraId="5C18219E" w14:textId="77777777" w:rsidR="00455A65" w:rsidRPr="00642F6A" w:rsidRDefault="00455A65" w:rsidP="00455A65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10" w:history="1">
              <w:r w:rsidRPr="00642F6A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https://mooc1-1.chaoxing.com/course/216198565.html</w:t>
              </w:r>
            </w:hyperlink>
          </w:p>
          <w:p w14:paraId="3ADB7FF4" w14:textId="24CE866A" w:rsidR="00455A65" w:rsidRPr="009F15A7" w:rsidRDefault="00455A65" w:rsidP="00455A65">
            <w:pPr>
              <w:widowControl/>
              <w:snapToGrid w:val="0"/>
              <w:jc w:val="left"/>
              <w:rPr>
                <w:rFonts w:ascii="Times New Roman" w:hAnsi="Times New Roman" w:cs="Times New Roman" w:hint="eastAsia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（</w:t>
            </w:r>
            <w:r w:rsidRPr="00642F6A">
              <w:rPr>
                <w:rFonts w:ascii="Times New Roman" w:hAnsi="Times New Roman" w:cs="Times New Roman"/>
                <w:kern w:val="0"/>
                <w:sz w:val="22"/>
              </w:rPr>
              <w:t>大学英语</w:t>
            </w:r>
            <w:r w:rsidRPr="00642F6A">
              <w:rPr>
                <w:rFonts w:ascii="Times New Roman" w:hAnsi="Times New Roman" w:cs="Times New Roman"/>
                <w:kern w:val="0"/>
                <w:sz w:val="22"/>
              </w:rPr>
              <w:t>ESP—</w:t>
            </w:r>
            <w:r w:rsidRPr="00642F6A">
              <w:rPr>
                <w:rFonts w:ascii="Times New Roman" w:hAnsi="Times New Roman" w:cs="Times New Roman"/>
                <w:kern w:val="0"/>
                <w:sz w:val="22"/>
              </w:rPr>
              <w:t>外贸英语</w:t>
            </w:r>
            <w:r>
              <w:rPr>
                <w:rFonts w:ascii="Times New Roman" w:hAnsi="Times New Roman" w:cs="Times New Roman" w:hint="eastAsia"/>
                <w:kern w:val="0"/>
                <w:sz w:val="22"/>
              </w:rPr>
              <w:t>）</w:t>
            </w:r>
          </w:p>
        </w:tc>
      </w:tr>
      <w:tr w:rsidR="003F719E" w:rsidRPr="00642F6A" w14:paraId="5AE45C8D" w14:textId="77777777" w:rsidTr="003C6475">
        <w:trPr>
          <w:trHeight w:val="350"/>
          <w:jc w:val="center"/>
        </w:trPr>
        <w:tc>
          <w:tcPr>
            <w:tcW w:w="1381" w:type="dxa"/>
            <w:vMerge/>
            <w:vAlign w:val="center"/>
          </w:tcPr>
          <w:p w14:paraId="0055DE71" w14:textId="77777777" w:rsidR="003F719E" w:rsidRDefault="003F719E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943345E" w14:textId="621ACB20" w:rsidR="003F719E" w:rsidRDefault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2020年下期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23CF782" w14:textId="29A92136" w:rsidR="003F719E" w:rsidRDefault="003F719E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2020.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9</w:t>
            </w:r>
            <w:r>
              <w:rPr>
                <w:rFonts w:asciiTheme="minorEastAsia" w:hAnsiTheme="minorEastAsia" w:cs="宋体"/>
                <w:kern w:val="0"/>
                <w:sz w:val="22"/>
              </w:rPr>
              <w:t>-202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  <w:r>
              <w:rPr>
                <w:rFonts w:asciiTheme="minorEastAsia" w:hAnsiTheme="minorEastAsia" w:cs="宋体"/>
                <w:kern w:val="0"/>
                <w:sz w:val="22"/>
              </w:rPr>
              <w:t>.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7EFF3BF" w14:textId="390CF130" w:rsidR="003F719E" w:rsidRDefault="009F15A7" w:rsidP="003F719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361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FF2178" w14:textId="77777777" w:rsidR="003F719E" w:rsidRPr="003F719E" w:rsidRDefault="004F620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11" w:history="1">
              <w:r w:rsidR="003F719E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 https://mooc1.chaoxing.com/course/214993169.html</w:t>
              </w:r>
            </w:hyperlink>
          </w:p>
          <w:p w14:paraId="49B3A314" w14:textId="5FF4A7A5" w:rsidR="003F719E" w:rsidRDefault="003F719E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大学英语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A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（三）</w:t>
            </w:r>
          </w:p>
          <w:p w14:paraId="4508D04A" w14:textId="77777777" w:rsidR="009F15A7" w:rsidRPr="003F719E" w:rsidRDefault="004F6207" w:rsidP="009F15A7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u w:val="single"/>
              </w:rPr>
            </w:pPr>
            <w:hyperlink r:id="rId12" w:history="1">
              <w:r w:rsidR="009F15A7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http://mooc1.chaoxing.com/course/201624327.html</w:t>
              </w:r>
            </w:hyperlink>
          </w:p>
          <w:p w14:paraId="7E2B8AD5" w14:textId="77777777" w:rsidR="009F15A7" w:rsidRPr="003F719E" w:rsidRDefault="009F15A7" w:rsidP="009F15A7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 xml:space="preserve"> (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大学英语读写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)</w:t>
            </w:r>
          </w:p>
          <w:p w14:paraId="677A196B" w14:textId="77777777" w:rsidR="009F15A7" w:rsidRPr="003F719E" w:rsidRDefault="004F6207" w:rsidP="009F15A7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hyperlink r:id="rId13" w:history="1">
              <w:r w:rsidR="009F15A7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http://mooc1.chaoxing.com/course/201531153.html</w:t>
              </w:r>
            </w:hyperlink>
            <w:r w:rsidR="009F15A7" w:rsidRPr="003F719E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</w:p>
          <w:p w14:paraId="47D04E97" w14:textId="522E0A71" w:rsidR="009F15A7" w:rsidRPr="003F719E" w:rsidRDefault="009F15A7" w:rsidP="009F15A7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(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大学英语语音</w:t>
            </w: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)</w:t>
            </w:r>
          </w:p>
          <w:p w14:paraId="7E42306A" w14:textId="77777777" w:rsidR="003F719E" w:rsidRPr="003F719E" w:rsidRDefault="004F6207" w:rsidP="003F719E"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u w:val="single"/>
              </w:rPr>
            </w:pPr>
            <w:hyperlink r:id="rId14" w:history="1">
              <w:r w:rsidR="003F719E" w:rsidRPr="003F719E">
                <w:rPr>
                  <w:rStyle w:val="a7"/>
                  <w:rFonts w:ascii="Times New Roman" w:hAnsi="Times New Roman" w:cs="Times New Roman"/>
                  <w:kern w:val="0"/>
                  <w:sz w:val="22"/>
                </w:rPr>
                <w:t>https://mooc1.chaoxing.com/course/211980199.html</w:t>
              </w:r>
            </w:hyperlink>
          </w:p>
          <w:p w14:paraId="6B669EBB" w14:textId="6F85A2B7" w:rsidR="00642F6A" w:rsidRPr="00642F6A" w:rsidRDefault="003F719E" w:rsidP="00633D08">
            <w:pPr>
              <w:widowControl/>
              <w:snapToGrid w:val="0"/>
              <w:jc w:val="left"/>
              <w:rPr>
                <w:rFonts w:ascii="Times New Roman" w:hAnsi="Times New Roman" w:cs="Times New Roman" w:hint="eastAsia"/>
                <w:kern w:val="0"/>
                <w:sz w:val="22"/>
              </w:rPr>
            </w:pPr>
            <w:r w:rsidRPr="003F719E">
              <w:rPr>
                <w:rFonts w:ascii="Times New Roman" w:hAnsi="Times New Roman" w:cs="Times New Roman"/>
                <w:kern w:val="0"/>
                <w:sz w:val="22"/>
              </w:rPr>
              <w:t>（大学英语听说）</w:t>
            </w:r>
          </w:p>
        </w:tc>
      </w:tr>
      <w:tr w:rsidR="009C230F" w14:paraId="00912CB1" w14:textId="77777777" w:rsidTr="009C230F">
        <w:trPr>
          <w:trHeight w:val="360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14:paraId="3B4DC261" w14:textId="3C3A9EDB" w:rsidR="009C230F" w:rsidRDefault="009C230F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2020年上期课程资源与学习信息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3126CD58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授课视频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8A07519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1B89626A" w14:textId="1F718EAD" w:rsidR="009C230F" w:rsidRDefault="00455A65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51</w:t>
            </w:r>
          </w:p>
        </w:tc>
      </w:tr>
      <w:tr w:rsidR="009C230F" w14:paraId="3FF46028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5C6C2DE8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D2A128C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12164E11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12CC3AB1" w14:textId="46BE483F" w:rsidR="009C230F" w:rsidRDefault="00455A65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367.4</w:t>
            </w:r>
          </w:p>
        </w:tc>
      </w:tr>
      <w:tr w:rsidR="009C230F" w14:paraId="20AF48B2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1D19BFCA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FDF7960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B4065A4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6F1556C9" w14:textId="0982A256" w:rsidR="009C230F" w:rsidRDefault="00AA47F2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162</w:t>
            </w:r>
          </w:p>
        </w:tc>
      </w:tr>
      <w:tr w:rsidR="009C230F" w14:paraId="3F7F0B66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7F8488E3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A845D76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课程公告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302280B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471659C7" w14:textId="3C0AC056" w:rsidR="009C230F" w:rsidRDefault="008810D1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8</w:t>
            </w:r>
          </w:p>
        </w:tc>
      </w:tr>
      <w:tr w:rsidR="009C230F" w14:paraId="0B3103A0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07E5154F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7A6F3596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767BD0C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109DA78A" w14:textId="0DD24DB6" w:rsidR="009C230F" w:rsidRDefault="008810D1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13</w:t>
            </w:r>
          </w:p>
        </w:tc>
      </w:tr>
      <w:tr w:rsidR="009C230F" w14:paraId="1BD02D3A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7264B4DD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1C7B74C7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473BBEC0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70021AEF" w14:textId="56FDF799" w:rsidR="009C230F" w:rsidRDefault="00AA47F2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185</w:t>
            </w:r>
          </w:p>
        </w:tc>
      </w:tr>
      <w:tr w:rsidR="009C230F" w14:paraId="17ABD6FC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1C63BADA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903FA30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68A1D7BB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17E718B7" w14:textId="3620C199" w:rsidR="009C230F" w:rsidRDefault="008810D1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1655</w:t>
            </w:r>
          </w:p>
        </w:tc>
      </w:tr>
      <w:tr w:rsidR="009C230F" w14:paraId="494D6D2A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3663455C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19689CA9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D4EC8BF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4A5F6909" w14:textId="74C96A2B" w:rsidR="009C230F" w:rsidRDefault="008810D1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7</w:t>
            </w:r>
          </w:p>
        </w:tc>
      </w:tr>
      <w:tr w:rsidR="009C230F" w14:paraId="5C4A4E62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3A61B781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51C9A222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3F5DDD20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7DF287A2" w14:textId="4FD3128A" w:rsidR="009C230F" w:rsidRDefault="008810D1" w:rsidP="005746BE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7</w:t>
            </w:r>
            <w:r w:rsidR="009C230F">
              <w:rPr>
                <w:rFonts w:asciiTheme="minorEastAsia" w:hAnsiTheme="minorEastAsia" w:cs="宋体"/>
                <w:kern w:val="0"/>
                <w:sz w:val="22"/>
              </w:rPr>
              <w:t xml:space="preserve"> </w:t>
            </w:r>
          </w:p>
        </w:tc>
      </w:tr>
      <w:tr w:rsidR="009C230F" w14:paraId="5CDA29DB" w14:textId="77777777" w:rsidTr="009C230F">
        <w:trPr>
          <w:trHeight w:val="360"/>
          <w:jc w:val="center"/>
        </w:trPr>
        <w:tc>
          <w:tcPr>
            <w:tcW w:w="1381" w:type="dxa"/>
            <w:vMerge/>
            <w:vAlign w:val="center"/>
          </w:tcPr>
          <w:p w14:paraId="29ADDB3F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DC0CAF8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38373FB8" w14:textId="77777777" w:rsidR="009C230F" w:rsidRDefault="009C230F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参与互动人数(人)</w:t>
            </w: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679F1449" w14:textId="40425ED4" w:rsidR="009C230F" w:rsidRDefault="009C230F" w:rsidP="00E3002D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8</w:t>
            </w:r>
            <w:r w:rsidR="008810D1">
              <w:rPr>
                <w:rFonts w:asciiTheme="minorEastAsia" w:hAnsiTheme="minorEastAsia" w:cs="宋体" w:hint="eastAsia"/>
                <w:kern w:val="0"/>
                <w:sz w:val="22"/>
              </w:rPr>
              <w:t>35</w:t>
            </w:r>
          </w:p>
        </w:tc>
      </w:tr>
      <w:tr w:rsidR="00011D97" w14:paraId="2FC29290" w14:textId="77777777" w:rsidTr="003B3411">
        <w:trPr>
          <w:trHeight w:val="363"/>
          <w:jc w:val="center"/>
        </w:trPr>
        <w:tc>
          <w:tcPr>
            <w:tcW w:w="1381" w:type="dxa"/>
            <w:vMerge w:val="restart"/>
            <w:vAlign w:val="center"/>
          </w:tcPr>
          <w:p w14:paraId="53360ECA" w14:textId="31D3F724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2020年下期课程资源与学习信息</w:t>
            </w:r>
          </w:p>
        </w:tc>
        <w:tc>
          <w:tcPr>
            <w:tcW w:w="1844" w:type="dxa"/>
            <w:vMerge w:val="restart"/>
            <w:vAlign w:val="center"/>
          </w:tcPr>
          <w:p w14:paraId="5BE23119" w14:textId="00C3226C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授课视频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F82847F" w14:textId="590C3F42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D21ABA5" w14:textId="237F0F3C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112</w:t>
            </w:r>
          </w:p>
        </w:tc>
      </w:tr>
      <w:tr w:rsidR="00011D97" w14:paraId="730400D1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031C9943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7B30439A" w14:textId="77777777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059E67DB" w14:textId="45E39F65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902FF2C" w14:textId="5A5C68A5" w:rsidR="00011D97" w:rsidRPr="00011D97" w:rsidRDefault="008C50EB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588.7</w:t>
            </w:r>
          </w:p>
        </w:tc>
      </w:tr>
      <w:tr w:rsidR="00011D97" w14:paraId="6A9C9F1F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5B616993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Align w:val="center"/>
          </w:tcPr>
          <w:p w14:paraId="431C1993" w14:textId="4866B185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80DE8D5" w14:textId="26B50E44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8A9F158" w14:textId="05F636C8" w:rsidR="00011D97" w:rsidRPr="00011D97" w:rsidRDefault="008C50EB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189</w:t>
            </w:r>
          </w:p>
        </w:tc>
      </w:tr>
      <w:tr w:rsidR="00011D97" w14:paraId="7E82B2E3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211BAA32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 w:val="restart"/>
            <w:vAlign w:val="center"/>
          </w:tcPr>
          <w:p w14:paraId="3D5CFB6F" w14:textId="7B8CB189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3269ECD" w14:textId="5A2AA356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6BA6F144" w14:textId="38D3DEA1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5</w:t>
            </w:r>
          </w:p>
        </w:tc>
      </w:tr>
      <w:tr w:rsidR="00011D97" w14:paraId="78D2BCF3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4479BADE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0D02B8F5" w14:textId="77777777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3C7E4E78" w14:textId="30C912BA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549525AA" w14:textId="331091A4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105</w:t>
            </w:r>
          </w:p>
        </w:tc>
      </w:tr>
      <w:tr w:rsidR="00011D97" w14:paraId="0644263A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246FBE2D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DDF93C5" w14:textId="77777777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3534DB16" w14:textId="2CE04668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47C5B1D5" w14:textId="1DB0218A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170</w:t>
            </w:r>
          </w:p>
        </w:tc>
      </w:tr>
      <w:tr w:rsidR="00011D97" w14:paraId="101FA2E9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4AA280EB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 w:val="restart"/>
            <w:vAlign w:val="center"/>
          </w:tcPr>
          <w:p w14:paraId="57389D7F" w14:textId="4F3F5616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1FF0115" w14:textId="32F9DFA5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ED94458" w14:textId="02C41AF5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1</w:t>
            </w:r>
          </w:p>
        </w:tc>
      </w:tr>
      <w:tr w:rsidR="00011D97" w14:paraId="1A0A9CF1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41E32029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415595BE" w14:textId="77777777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0B5E737E" w14:textId="37058AF1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4181579B" w14:textId="51C6F25F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1</w:t>
            </w:r>
          </w:p>
        </w:tc>
      </w:tr>
      <w:tr w:rsidR="00011D97" w14:paraId="59A11494" w14:textId="77777777" w:rsidTr="003B3411">
        <w:trPr>
          <w:trHeight w:val="363"/>
          <w:jc w:val="center"/>
        </w:trPr>
        <w:tc>
          <w:tcPr>
            <w:tcW w:w="1381" w:type="dxa"/>
            <w:vMerge/>
            <w:vAlign w:val="center"/>
          </w:tcPr>
          <w:p w14:paraId="5A2BF514" w14:textId="77777777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6365F12E" w14:textId="77777777" w:rsidR="00011D97" w:rsidRPr="00434F66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14:paraId="58E267A6" w14:textId="6AB01CC2" w:rsidR="00011D97" w:rsidRDefault="00011D97" w:rsidP="00011D97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参与互动人数(人)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00AF2167" w14:textId="584D012C" w:rsidR="00011D97" w:rsidRPr="00011D97" w:rsidRDefault="00011D97" w:rsidP="00011D97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011D97">
              <w:rPr>
                <w:rFonts w:ascii="Times New Roman" w:hAnsi="Times New Roman" w:cs="Times New Roman"/>
              </w:rPr>
              <w:t>170</w:t>
            </w:r>
          </w:p>
        </w:tc>
      </w:tr>
      <w:tr w:rsidR="00FC02E6" w14:paraId="35C64548" w14:textId="77777777" w:rsidTr="003C6475">
        <w:trPr>
          <w:trHeight w:val="381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14:paraId="2ADC8D2B" w14:textId="77777777" w:rsidR="00FC02E6" w:rsidRDefault="00542032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高校</w:t>
            </w:r>
          </w:p>
          <w:p w14:paraId="6A207FBD" w14:textId="77777777" w:rsidR="00FC02E6" w:rsidRDefault="00542032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BD15CAF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29DD9C6A" w14:textId="133EE470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D814AD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</w:tr>
      <w:tr w:rsidR="00FC02E6" w14:paraId="4CE195AB" w14:textId="77777777" w:rsidTr="003C6475">
        <w:trPr>
          <w:trHeight w:val="381"/>
          <w:jc w:val="center"/>
        </w:trPr>
        <w:tc>
          <w:tcPr>
            <w:tcW w:w="1381" w:type="dxa"/>
            <w:vMerge/>
            <w:vAlign w:val="center"/>
          </w:tcPr>
          <w:p w14:paraId="125CAC88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8539AED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0A6B2E73" w14:textId="0C1162B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D814AD">
              <w:rPr>
                <w:rFonts w:asciiTheme="minorEastAsia" w:hAnsiTheme="minorEastAsia" w:cs="宋体" w:hint="eastAsia"/>
                <w:kern w:val="0"/>
                <w:sz w:val="22"/>
              </w:rPr>
              <w:t>湖南科技学院</w:t>
            </w:r>
          </w:p>
        </w:tc>
      </w:tr>
      <w:tr w:rsidR="00FC02E6" w14:paraId="2BFA6304" w14:textId="77777777" w:rsidTr="003C6475">
        <w:trPr>
          <w:trHeight w:val="381"/>
          <w:jc w:val="center"/>
        </w:trPr>
        <w:tc>
          <w:tcPr>
            <w:tcW w:w="1381" w:type="dxa"/>
            <w:vMerge/>
            <w:vAlign w:val="center"/>
          </w:tcPr>
          <w:p w14:paraId="05379B30" w14:textId="77777777" w:rsidR="00FC02E6" w:rsidRDefault="00FC02E6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14940A7" w14:textId="77777777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718" w:type="dxa"/>
            <w:gridSpan w:val="3"/>
            <w:shd w:val="clear" w:color="auto" w:fill="auto"/>
            <w:vAlign w:val="center"/>
          </w:tcPr>
          <w:p w14:paraId="324213B2" w14:textId="1BCBD382" w:rsidR="00FC02E6" w:rsidRDefault="00542032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  <w:r w:rsidR="00AA47F2">
              <w:rPr>
                <w:rFonts w:asciiTheme="minorEastAsia" w:hAnsiTheme="minorEastAsia" w:cs="宋体" w:hint="eastAsia"/>
                <w:kern w:val="0"/>
                <w:sz w:val="22"/>
              </w:rPr>
              <w:t>2016</w:t>
            </w:r>
          </w:p>
        </w:tc>
      </w:tr>
    </w:tbl>
    <w:p w14:paraId="3FB551A4" w14:textId="77777777" w:rsidR="00FC02E6" w:rsidRDefault="00542032">
      <w:pPr>
        <w:spacing w:line="280" w:lineRule="exact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14:paraId="2A09DB78" w14:textId="77777777" w:rsidR="00FC02E6" w:rsidRDefault="00542032">
      <w:pPr>
        <w:spacing w:line="280" w:lineRule="exact"/>
        <w:ind w:firstLineChars="200" w:firstLine="383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1. “单期课程开设周数”指课程一个完整教学周期的运行周数；</w:t>
      </w:r>
    </w:p>
    <w:p w14:paraId="57354ABB" w14:textId="77777777" w:rsidR="00FC02E6" w:rsidRDefault="00542032">
      <w:pPr>
        <w:spacing w:line="280" w:lineRule="exact"/>
        <w:ind w:firstLineChars="200" w:firstLine="383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2. “课程开设情况”，一门课开设多期，则填写多行记录，学期开始时间和结束时间具体到日，格式如：201</w:t>
      </w:r>
      <w:r>
        <w:rPr>
          <w:rFonts w:ascii="仿宋_GB2312" w:eastAsia="仿宋_GB2312" w:hAnsi="Times New Roman" w:cs="Times New Roman"/>
          <w:szCs w:val="24"/>
        </w:rPr>
        <w:t>8</w:t>
      </w:r>
      <w:r>
        <w:rPr>
          <w:rFonts w:ascii="仿宋_GB2312" w:eastAsia="仿宋_GB2312" w:hAnsi="Times New Roman" w:cs="Times New Roman" w:hint="eastAsia"/>
          <w:szCs w:val="24"/>
        </w:rPr>
        <w:t>-</w:t>
      </w:r>
      <w:r>
        <w:rPr>
          <w:rFonts w:ascii="仿宋_GB2312" w:eastAsia="仿宋_GB2312" w:hAnsi="Times New Roman" w:cs="Times New Roman"/>
          <w:szCs w:val="24"/>
        </w:rPr>
        <w:t>3</w:t>
      </w:r>
      <w:r>
        <w:rPr>
          <w:rFonts w:ascii="仿宋_GB2312" w:eastAsia="仿宋_GB2312" w:hAnsi="Times New Roman" w:cs="Times New Roman" w:hint="eastAsia"/>
          <w:szCs w:val="24"/>
        </w:rPr>
        <w:t>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3. “第（）、（）期课程资源与学习信息”，可以任选“课程开设情况”中的两期填写所有数据，括号中填写“开设学期”的数字；</w:t>
      </w:r>
    </w:p>
    <w:p w14:paraId="3280D45B" w14:textId="77777777" w:rsidR="00FC02E6" w:rsidRDefault="00542032">
      <w:pPr>
        <w:spacing w:line="280" w:lineRule="exact"/>
        <w:ind w:firstLineChars="200" w:firstLine="383"/>
        <w:contextualSpacing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4. “高校使用情况”仅提供课程平台系统里开设SPOC的数据信息，以社会学习者个人身份注册不计算在内。</w:t>
      </w:r>
    </w:p>
    <w:p w14:paraId="65C73205" w14:textId="77777777" w:rsidR="00D814AD" w:rsidRDefault="00D814AD">
      <w:pPr>
        <w:spacing w:line="280" w:lineRule="exact"/>
        <w:ind w:firstLineChars="200" w:firstLine="383"/>
        <w:contextualSpacing/>
        <w:rPr>
          <w:rFonts w:ascii="仿宋_GB2312" w:eastAsia="仿宋_GB2312" w:hAnsi="Times New Roman" w:cs="Times New Roman"/>
          <w:szCs w:val="24"/>
        </w:rPr>
      </w:pPr>
    </w:p>
    <w:sectPr w:rsidR="00D814AD">
      <w:pgSz w:w="11906" w:h="16838"/>
      <w:pgMar w:top="1588" w:right="1701" w:bottom="1871" w:left="1758" w:header="851" w:footer="1134" w:gutter="0"/>
      <w:cols w:space="425"/>
      <w:docGrid w:type="linesAndChars" w:linePitch="610" w:charSpace="-3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4F9C8" w14:textId="77777777" w:rsidR="004F6207" w:rsidRDefault="004F6207" w:rsidP="00432423">
      <w:r>
        <w:separator/>
      </w:r>
    </w:p>
  </w:endnote>
  <w:endnote w:type="continuationSeparator" w:id="0">
    <w:p w14:paraId="099CA6C5" w14:textId="77777777" w:rsidR="004F6207" w:rsidRDefault="004F6207" w:rsidP="0043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CC8FB" w14:textId="77777777" w:rsidR="004F6207" w:rsidRDefault="004F6207" w:rsidP="00432423">
      <w:r>
        <w:separator/>
      </w:r>
    </w:p>
  </w:footnote>
  <w:footnote w:type="continuationSeparator" w:id="0">
    <w:p w14:paraId="628C2EB1" w14:textId="77777777" w:rsidR="004F6207" w:rsidRDefault="004F6207" w:rsidP="00432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8A3D9B"/>
    <w:rsid w:val="00011D97"/>
    <w:rsid w:val="001E2DDE"/>
    <w:rsid w:val="0029401E"/>
    <w:rsid w:val="002A6029"/>
    <w:rsid w:val="0030264D"/>
    <w:rsid w:val="00352D10"/>
    <w:rsid w:val="00360856"/>
    <w:rsid w:val="003C6475"/>
    <w:rsid w:val="003F719E"/>
    <w:rsid w:val="00411724"/>
    <w:rsid w:val="00432423"/>
    <w:rsid w:val="00434F66"/>
    <w:rsid w:val="00455A65"/>
    <w:rsid w:val="004F6207"/>
    <w:rsid w:val="00542032"/>
    <w:rsid w:val="005746BE"/>
    <w:rsid w:val="00633D08"/>
    <w:rsid w:val="00642F6A"/>
    <w:rsid w:val="008810D1"/>
    <w:rsid w:val="008C50EB"/>
    <w:rsid w:val="009C230F"/>
    <w:rsid w:val="009F15A7"/>
    <w:rsid w:val="00AA47F2"/>
    <w:rsid w:val="00CF186C"/>
    <w:rsid w:val="00D814AD"/>
    <w:rsid w:val="00E3002D"/>
    <w:rsid w:val="00EF7634"/>
    <w:rsid w:val="00F13824"/>
    <w:rsid w:val="00F329C7"/>
    <w:rsid w:val="00F6678C"/>
    <w:rsid w:val="00FC02E6"/>
    <w:rsid w:val="00FC2F93"/>
    <w:rsid w:val="00FD498B"/>
    <w:rsid w:val="0A3C6D79"/>
    <w:rsid w:val="15901811"/>
    <w:rsid w:val="568A3D9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EC7438"/>
  <w15:docId w15:val="{7CE6AA61-E417-4BC1-96CC-B7DC6E4D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15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2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32423"/>
    <w:rPr>
      <w:kern w:val="2"/>
      <w:sz w:val="18"/>
      <w:szCs w:val="18"/>
    </w:rPr>
  </w:style>
  <w:style w:type="paragraph" w:styleId="a5">
    <w:name w:val="footer"/>
    <w:basedOn w:val="a"/>
    <w:link w:val="a6"/>
    <w:rsid w:val="00432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32423"/>
    <w:rPr>
      <w:kern w:val="2"/>
      <w:sz w:val="18"/>
      <w:szCs w:val="18"/>
    </w:rPr>
  </w:style>
  <w:style w:type="character" w:styleId="a7">
    <w:name w:val="Hyperlink"/>
    <w:basedOn w:val="a0"/>
    <w:rsid w:val="00D814A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F7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2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9968;&#27969;&#35838;&#31243;\2020&#19968;&#27969;&#35838;&#31243;\&#32993;&#32500;%202020&#24180;&#32447;&#19978;&#32447;&#19979;&#28151;&#21512;&#24335;&#19968;&#27969;&#35838;&#31243;&#30003;&#25253;&#26448;&#26009;\&#160;https:\mooc1.chaoxing.com\course\212442558.html" TargetMode="External"/><Relationship Id="rId13" Type="http://schemas.openxmlformats.org/officeDocument/2006/relationships/hyperlink" Target="http://mooc1.chaoxing.com/course/20153115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c1.chaoxing.com/course/208159504.html" TargetMode="External"/><Relationship Id="rId12" Type="http://schemas.openxmlformats.org/officeDocument/2006/relationships/hyperlink" Target="http://mooc1.chaoxing.com/course/20162432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javascript:void(0)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ooc1-1.chaoxing.com/course/21619856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c1-1.chaoxing.com/course/207736936.html" TargetMode="External"/><Relationship Id="rId14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132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qzuser</dc:creator>
  <cp:keywords/>
  <dc:description/>
  <cp:lastModifiedBy>10876122@qq.com</cp:lastModifiedBy>
  <cp:revision>12</cp:revision>
  <dcterms:created xsi:type="dcterms:W3CDTF">2020-12-04T14:49:00Z</dcterms:created>
  <dcterms:modified xsi:type="dcterms:W3CDTF">2020-12-27T02:56:00Z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